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rPr>
          <w:rFonts w:hint="eastAsia" w:ascii="黑体" w:eastAsia="黑体"/>
        </w:rPr>
      </w:pPr>
      <w:r>
        <w:rPr>
          <w:rFonts w:hint="eastAsia" w:ascii="黑体" w:eastAsia="黑体"/>
          <w:spacing w:val="-20"/>
        </w:rPr>
        <w:t xml:space="preserve">附件 </w:t>
      </w:r>
      <w:r>
        <w:rPr>
          <w:rFonts w:hint="eastAsia" w:ascii="黑体" w:eastAsia="黑体"/>
          <w:spacing w:val="-19"/>
        </w:rPr>
        <w:t>3</w:t>
      </w:r>
    </w:p>
    <w:p>
      <w:pPr>
        <w:pStyle w:val="2"/>
        <w:ind w:right="0"/>
        <w:jc w:val="center"/>
      </w:pPr>
    </w:p>
    <w:p>
      <w:pPr>
        <w:pStyle w:val="2"/>
        <w:ind w:right="0"/>
        <w:jc w:val="center"/>
        <w:rPr>
          <w:rFonts w:hint="eastAsia" w:ascii="楷体_GB2312" w:eastAsia="楷体_GB2312"/>
          <w:spacing w:val="4"/>
          <w:w w:val="100"/>
          <w:lang w:eastAsia="zh-CN"/>
        </w:rPr>
      </w:pPr>
      <w:r>
        <w:t>2021 年度河南省一流本科专业建设点申报汇总表</w:t>
      </w:r>
    </w:p>
    <w:p>
      <w:pPr>
        <w:pStyle w:val="3"/>
        <w:tabs>
          <w:tab w:val="left" w:pos="6536"/>
          <w:tab w:val="left" w:pos="9455"/>
        </w:tabs>
        <w:spacing w:before="61"/>
        <w:rPr>
          <w:rFonts w:hint="eastAsia" w:ascii="楷体_GB2312" w:eastAsia="楷体_GB2312"/>
          <w:spacing w:val="4"/>
          <w:w w:val="100"/>
          <w:lang w:eastAsia="zh-CN"/>
        </w:rPr>
      </w:pPr>
    </w:p>
    <w:p>
      <w:pPr>
        <w:pStyle w:val="3"/>
        <w:tabs>
          <w:tab w:val="left" w:pos="6536"/>
          <w:tab w:val="left" w:pos="9455"/>
        </w:tabs>
        <w:spacing w:before="61"/>
        <w:rPr>
          <w:rFonts w:hint="eastAsia" w:ascii="楷体_GB2312" w:eastAsia="楷体_GB2312"/>
        </w:rPr>
      </w:pPr>
      <w:r>
        <w:rPr>
          <w:rFonts w:hint="eastAsia" w:ascii="楷体_GB2312" w:eastAsia="楷体_GB2312"/>
          <w:spacing w:val="4"/>
          <w:w w:val="100"/>
          <w:lang w:eastAsia="zh-CN"/>
        </w:rPr>
        <w:t>单位</w:t>
      </w:r>
      <w:r>
        <w:rPr>
          <w:rFonts w:hint="eastAsia" w:ascii="楷体_GB2312" w:eastAsia="楷体_GB2312"/>
          <w:spacing w:val="4"/>
          <w:w w:val="100"/>
        </w:rPr>
        <w:t>名称（加盖公章</w:t>
      </w:r>
      <w:r>
        <w:rPr>
          <w:rFonts w:hint="eastAsia" w:ascii="楷体_GB2312" w:eastAsia="楷体_GB2312"/>
          <w:spacing w:val="-149"/>
          <w:w w:val="100"/>
        </w:rPr>
        <w:t>）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spacing w:val="4"/>
          <w:w w:val="100"/>
        </w:rPr>
        <w:t>联系人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spacing w:val="4"/>
          <w:w w:val="100"/>
        </w:rPr>
        <w:t>联</w:t>
      </w:r>
      <w:r>
        <w:rPr>
          <w:rFonts w:hint="eastAsia" w:ascii="楷体_GB2312" w:eastAsia="楷体_GB2312"/>
          <w:spacing w:val="9"/>
          <w:w w:val="100"/>
        </w:rPr>
        <w:t>系电</w:t>
      </w:r>
      <w:r>
        <w:rPr>
          <w:rFonts w:hint="eastAsia" w:ascii="楷体_GB2312" w:eastAsia="楷体_GB2312"/>
          <w:spacing w:val="4"/>
          <w:w w:val="100"/>
        </w:rPr>
        <w:t>话（固话和手机</w:t>
      </w:r>
      <w:r>
        <w:rPr>
          <w:rFonts w:hint="eastAsia" w:ascii="楷体_GB2312" w:eastAsia="楷体_GB2312"/>
          <w:spacing w:val="-149"/>
          <w:w w:val="100"/>
        </w:rPr>
        <w:t>）</w:t>
      </w:r>
      <w:r>
        <w:rPr>
          <w:rFonts w:hint="eastAsia" w:ascii="楷体_GB2312" w:eastAsia="楷体_GB2312"/>
          <w:w w:val="100"/>
        </w:rPr>
        <w:t>：</w:t>
      </w:r>
    </w:p>
    <w:p>
      <w:pPr>
        <w:pStyle w:val="3"/>
        <w:rPr>
          <w:rFonts w:ascii="楷体_GB2312"/>
          <w:sz w:val="8"/>
        </w:rPr>
      </w:pPr>
    </w:p>
    <w:tbl>
      <w:tblPr>
        <w:tblStyle w:val="5"/>
        <w:tblW w:w="143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88"/>
        <w:gridCol w:w="1383"/>
        <w:gridCol w:w="1387"/>
        <w:gridCol w:w="1080"/>
        <w:gridCol w:w="1075"/>
        <w:gridCol w:w="1420"/>
        <w:gridCol w:w="1243"/>
        <w:gridCol w:w="1277"/>
        <w:gridCol w:w="1132"/>
        <w:gridCol w:w="85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spacing w:before="148" w:line="244" w:lineRule="auto"/>
              <w:ind w:left="114" w:right="10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推荐顺序</w:t>
            </w:r>
          </w:p>
        </w:tc>
        <w:tc>
          <w:tcPr>
            <w:tcW w:w="1388" w:type="dxa"/>
            <w:vAlign w:val="center"/>
          </w:tcPr>
          <w:p>
            <w:pPr>
              <w:pStyle w:val="9"/>
              <w:spacing w:before="7"/>
              <w:rPr>
                <w:rFonts w:ascii="楷体_GB2312"/>
                <w:sz w:val="23"/>
              </w:rPr>
            </w:pPr>
          </w:p>
          <w:p>
            <w:pPr>
              <w:pStyle w:val="9"/>
              <w:ind w:left="2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单位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spacing w:before="148" w:line="244" w:lineRule="auto"/>
              <w:ind w:right="-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3"/>
                <w:sz w:val="24"/>
              </w:rPr>
              <w:t>学科门类</w:t>
            </w:r>
            <w:r>
              <w:rPr>
                <w:rFonts w:hint="eastAsia" w:ascii="黑体" w:eastAsia="黑体"/>
                <w:spacing w:val="-56"/>
                <w:sz w:val="24"/>
              </w:rPr>
              <w:t>代码</w:t>
            </w:r>
            <w:r>
              <w:rPr>
                <w:rFonts w:hint="eastAsia" w:ascii="黑体" w:eastAsia="黑体"/>
                <w:spacing w:val="2"/>
                <w:sz w:val="24"/>
              </w:rPr>
              <w:t>（2</w:t>
            </w:r>
            <w:r>
              <w:rPr>
                <w:rFonts w:hint="eastAsia" w:ascii="黑体" w:eastAsia="黑体"/>
                <w:spacing w:val="-25"/>
                <w:sz w:val="24"/>
              </w:rPr>
              <w:t xml:space="preserve"> 位</w:t>
            </w:r>
            <w:r>
              <w:rPr>
                <w:rFonts w:hint="eastAsia" w:ascii="黑体" w:eastAsia="黑体"/>
                <w:spacing w:val="9"/>
                <w:sz w:val="24"/>
              </w:rPr>
              <w:t>）</w:t>
            </w:r>
          </w:p>
        </w:tc>
        <w:tc>
          <w:tcPr>
            <w:tcW w:w="1387" w:type="dxa"/>
            <w:vAlign w:val="center"/>
          </w:tcPr>
          <w:p>
            <w:pPr>
              <w:pStyle w:val="9"/>
              <w:spacing w:before="7"/>
              <w:rPr>
                <w:rFonts w:ascii="楷体_GB2312"/>
                <w:sz w:val="23"/>
              </w:rPr>
            </w:pPr>
          </w:p>
          <w:p>
            <w:pPr>
              <w:pStyle w:val="9"/>
              <w:ind w:left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学科门类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ind w:left="292" w:right="166" w:hanging="12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专业类代码</w:t>
            </w:r>
          </w:p>
          <w:p>
            <w:pPr>
              <w:pStyle w:val="9"/>
              <w:spacing w:line="297" w:lineRule="exact"/>
              <w:ind w:left="10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（4 位）</w:t>
            </w:r>
          </w:p>
        </w:tc>
        <w:tc>
          <w:tcPr>
            <w:tcW w:w="1075" w:type="dxa"/>
            <w:vAlign w:val="center"/>
          </w:tcPr>
          <w:p>
            <w:pPr>
              <w:pStyle w:val="9"/>
              <w:spacing w:before="148" w:line="244" w:lineRule="auto"/>
              <w:ind w:left="292" w:right="160" w:hanging="12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专业类名称</w:t>
            </w:r>
          </w:p>
        </w:tc>
        <w:tc>
          <w:tcPr>
            <w:tcW w:w="1420" w:type="dxa"/>
            <w:vAlign w:val="center"/>
          </w:tcPr>
          <w:p>
            <w:pPr>
              <w:pStyle w:val="9"/>
              <w:spacing w:before="148"/>
              <w:ind w:left="2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3"/>
                <w:sz w:val="24"/>
              </w:rPr>
              <w:t>专业代码</w:t>
            </w:r>
          </w:p>
          <w:p>
            <w:pPr>
              <w:pStyle w:val="9"/>
              <w:spacing w:before="5"/>
              <w:ind w:left="24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（6</w:t>
            </w:r>
            <w:r>
              <w:rPr>
                <w:rFonts w:hint="eastAsia" w:ascii="黑体" w:eastAsia="黑体"/>
                <w:spacing w:val="-20"/>
                <w:sz w:val="24"/>
              </w:rPr>
              <w:t xml:space="preserve"> 位</w:t>
            </w:r>
            <w:r>
              <w:rPr>
                <w:rFonts w:hint="eastAsia" w:ascii="黑体" w:eastAsia="黑体"/>
                <w:spacing w:val="9"/>
                <w:sz w:val="24"/>
              </w:rPr>
              <w:t>）</w:t>
            </w:r>
          </w:p>
        </w:tc>
        <w:tc>
          <w:tcPr>
            <w:tcW w:w="1243" w:type="dxa"/>
            <w:vAlign w:val="center"/>
          </w:tcPr>
          <w:p>
            <w:pPr>
              <w:pStyle w:val="9"/>
              <w:spacing w:before="7"/>
              <w:rPr>
                <w:rFonts w:ascii="楷体_GB2312"/>
                <w:sz w:val="23"/>
              </w:rPr>
            </w:pPr>
          </w:p>
          <w:p>
            <w:pPr>
              <w:pStyle w:val="9"/>
              <w:ind w:left="1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专业名称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148" w:line="244" w:lineRule="auto"/>
              <w:ind w:left="270" w:right="140" w:hanging="12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专业负责人姓名</w:t>
            </w:r>
          </w:p>
        </w:tc>
        <w:tc>
          <w:tcPr>
            <w:tcW w:w="1132" w:type="dxa"/>
            <w:vAlign w:val="center"/>
          </w:tcPr>
          <w:p>
            <w:pPr>
              <w:pStyle w:val="9"/>
              <w:spacing w:before="148" w:line="244" w:lineRule="auto"/>
              <w:ind w:left="199" w:right="1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</w:t>
            </w:r>
          </w:p>
        </w:tc>
        <w:tc>
          <w:tcPr>
            <w:tcW w:w="854" w:type="dxa"/>
            <w:vAlign w:val="center"/>
          </w:tcPr>
          <w:p>
            <w:pPr>
              <w:pStyle w:val="9"/>
              <w:spacing w:before="148" w:line="244" w:lineRule="auto"/>
              <w:ind w:left="181" w:right="17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行政职务</w:t>
            </w:r>
          </w:p>
        </w:tc>
        <w:tc>
          <w:tcPr>
            <w:tcW w:w="1416" w:type="dxa"/>
            <w:vAlign w:val="center"/>
          </w:tcPr>
          <w:p>
            <w:pPr>
              <w:pStyle w:val="9"/>
              <w:spacing w:before="148" w:line="244" w:lineRule="auto"/>
              <w:ind w:left="344" w:right="205" w:hanging="12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联系电话(手机)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楷体_GB2312"/>
          <w:sz w:val="20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center"/>
      </w:pPr>
      <w:bookmarkStart w:id="0" w:name="_GoBack"/>
      <w:bookmarkEnd w:id="0"/>
    </w:p>
    <w:sectPr>
      <w:footerReference r:id="rId5" w:type="default"/>
      <w:footerReference r:id="rId6" w:type="even"/>
      <w:pgSz w:w="16840" w:h="11910" w:orient="landscape"/>
      <w:pgMar w:top="1440" w:right="1800" w:bottom="1440" w:left="1800" w:header="0" w:footer="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0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4097" o:spid="_x0000_s4097" o:spt="202" type="#_x0000_t202" style="position:absolute;left:0pt;margin-left:671.65pt;margin-top:495.55pt;height:15.95pt;width:57.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17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E3A20DF"/>
    <w:rsid w:val="300E7B86"/>
    <w:rsid w:val="79D40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86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21" w:hanging="30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2021-05-11T01:30:00Z</dcterms:created>
  <dc:creator>文印员</dc:creator>
  <cp:lastModifiedBy>为梦飞翔</cp:lastModifiedBy>
  <dcterms:modified xsi:type="dcterms:W3CDTF">2021-05-11T02:04:00Z</dcterms:modified>
  <dc:title>教办高〔2020〕18号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566F7BB5D0A74DF29C2617895639BB2F</vt:lpwstr>
  </property>
</Properties>
</file>