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附件2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2021年度立项建设基地验收认定结果公示</w:t>
      </w:r>
    </w:p>
    <w:tbl>
      <w:tblPr>
        <w:tblStyle w:val="2"/>
        <w:tblW w:w="8384" w:type="dxa"/>
        <w:tblInd w:w="4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111"/>
        <w:gridCol w:w="1825"/>
        <w:gridCol w:w="1679"/>
        <w:gridCol w:w="1512"/>
        <w:gridCol w:w="152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11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申报单位</w:t>
            </w:r>
          </w:p>
        </w:tc>
        <w:tc>
          <w:tcPr>
            <w:tcW w:w="18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基地名称</w:t>
            </w:r>
          </w:p>
        </w:tc>
        <w:tc>
          <w:tcPr>
            <w:tcW w:w="16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依托单位</w:t>
            </w:r>
          </w:p>
        </w:tc>
        <w:tc>
          <w:tcPr>
            <w:tcW w:w="15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基地负责人</w:t>
            </w:r>
          </w:p>
        </w:tc>
        <w:tc>
          <w:tcPr>
            <w:tcW w:w="1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1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电子商务与物流管理学院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河南财经政法大学新工科（电子商务）实习实践基地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京东物流河南省分公司（河南京邦达供应链有限公司）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Arial" w:cs="Arial"/>
                <w:color w:val="auto"/>
                <w:kern w:val="0"/>
                <w:sz w:val="22"/>
                <w:szCs w:val="22"/>
                <w:lang w:val="en-US" w:eastAsia="zh-CN" w:bidi="ar"/>
              </w:rPr>
              <w:t>潘  勇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拟认定通过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公共管理学院</w:t>
            </w:r>
          </w:p>
        </w:tc>
        <w:tc>
          <w:tcPr>
            <w:tcW w:w="18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河南财经政法大学新文科（人力资源管理）实习实践基地</w:t>
            </w:r>
          </w:p>
        </w:tc>
        <w:tc>
          <w:tcPr>
            <w:tcW w:w="16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新道科技股份有限公司</w:t>
            </w:r>
          </w:p>
        </w:tc>
        <w:tc>
          <w:tcPr>
            <w:tcW w:w="1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王利军</w:t>
            </w: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>拟认定通过</w:t>
            </w:r>
          </w:p>
        </w:tc>
      </w:tr>
    </w:tbl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hZjhlN2E1MmFmYzk4OTQ2NzI5N2NlNmFkYjM5MDMifQ=="/>
  </w:docVars>
  <w:rsids>
    <w:rsidRoot w:val="00000000"/>
    <w:rsid w:val="507F24A2"/>
    <w:rsid w:val="70DC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Office_11.1.0.15309_F1E327BC-269C-435d-A152-05C5408002CA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2023-03-29T06:43:00Z</dcterms:created>
  <dc:creator>gei dui</dc:creator>
  <cp:lastModifiedBy>蟹棵</cp:lastModifiedBy>
  <dcterms:modified xsi:type="dcterms:W3CDTF">2023-09-22T06:21:05Z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2052-11.1.0.15309</vt:lpwstr>
  </property>
  <property fmtid="{D5CDD505-2E9C-101B-9397-08002B2CF9AE}" pid="3" name="ICV">
    <vt:lpwstr>D6AE7DBFB83947B18145B5081F7A335F</vt:lpwstr>
  </property>
</Properties>
</file>